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32026_090641.xml.htm"/>
      <w:bookmarkStart w:id="1" w:name="ksform406032026_0906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Ticho Barry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STOKE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WIGGINS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Stoke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30.58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34,826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Rule 10b5-1 trading plan adopted by the reporting person on November 19,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Allan,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0088" TargetMode="External"/><Relationship Id="rId5" Type="http://schemas.openxmlformats.org/officeDocument/2006/relationships/hyperlink" Target="http://www.sec.gov/cgi-bin/browse-edgar?action=getcompany&amp;CIK=0001623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3178</Characters>
  <CharactersWithSpaces>3702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