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0001966716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65"/>
        <w:gridCol w:w="3940"/>
      </w:tblGrid>
      <w:tr>
        <w:trPr/>
        <w:tc>
          <w:tcPr>
            <w:tcW w:w="6265" w:type="dxa"/>
            <w:tcBorders/>
            <w:vAlign w:val="center"/>
          </w:tcPr>
          <w:p>
            <w:pPr>
              <w:pStyle w:val="TableContents"/>
              <w:bidi w:val="0"/>
              <w:spacing w:before="0" w:after="283"/>
              <w:jc w:val="left"/>
              <w:rPr/>
            </w:pPr>
            <w:r>
              <w:rPr/>
              <w:t>Name of Issuer</w:t>
            </w:r>
          </w:p>
        </w:tc>
        <w:tc>
          <w:tcPr>
            <w:tcW w:w="3940" w:type="dxa"/>
            <w:tcBorders/>
            <w:vAlign w:val="center"/>
          </w:tcPr>
          <w:p>
            <w:pPr>
              <w:pStyle w:val="TableContents"/>
              <w:bidi w:val="0"/>
              <w:spacing w:before="0" w:after="0"/>
              <w:jc w:val="left"/>
              <w:rPr/>
            </w:pPr>
            <w:r>
              <w:rPr/>
              <w:t>Stoke Therapeutics, Inc.</w:t>
            </w:r>
          </w:p>
        </w:tc>
      </w:tr>
      <w:tr>
        <w:trPr/>
        <w:tc>
          <w:tcPr>
            <w:tcW w:w="6265" w:type="dxa"/>
            <w:tcBorders/>
            <w:vAlign w:val="center"/>
          </w:tcPr>
          <w:p>
            <w:pPr>
              <w:pStyle w:val="TableContents"/>
              <w:bidi w:val="0"/>
              <w:spacing w:before="0" w:after="283"/>
              <w:jc w:val="left"/>
              <w:rPr/>
            </w:pPr>
            <w:r>
              <w:rPr/>
              <w:t>SEC File Number</w:t>
            </w:r>
          </w:p>
        </w:tc>
        <w:tc>
          <w:tcPr>
            <w:tcW w:w="3940" w:type="dxa"/>
            <w:tcBorders/>
            <w:vAlign w:val="center"/>
          </w:tcPr>
          <w:p>
            <w:pPr>
              <w:pStyle w:val="TableContents"/>
              <w:bidi w:val="0"/>
              <w:spacing w:before="0" w:after="0"/>
              <w:jc w:val="left"/>
              <w:rPr/>
            </w:pPr>
            <w:r>
              <w:rPr/>
              <w:t>001-38938</w:t>
            </w:r>
          </w:p>
        </w:tc>
      </w:tr>
      <w:tr>
        <w:trPr/>
        <w:tc>
          <w:tcPr>
            <w:tcW w:w="6265" w:type="dxa"/>
            <w:tcBorders/>
            <w:vAlign w:val="center"/>
          </w:tcPr>
          <w:p>
            <w:pPr>
              <w:pStyle w:val="TableContents"/>
              <w:bidi w:val="0"/>
              <w:spacing w:before="0" w:after="283"/>
              <w:jc w:val="left"/>
              <w:rPr/>
            </w:pPr>
            <w:r>
              <w:rPr/>
              <w:t>Address of Issuer</w:t>
            </w:r>
          </w:p>
        </w:tc>
        <w:tc>
          <w:tcPr>
            <w:tcW w:w="3940" w:type="dxa"/>
            <w:tcBorders/>
            <w:vAlign w:val="center"/>
          </w:tcPr>
          <w:p>
            <w:pPr>
              <w:pStyle w:val="TableContents"/>
              <w:bidi w:val="0"/>
              <w:spacing w:before="0" w:after="0"/>
              <w:jc w:val="left"/>
              <w:rPr/>
            </w:pPr>
            <w:r>
              <w:rPr/>
              <w:t>45 Wiggins Ave</w:t>
              <w:br/>
              <w:t>Bedford</w:t>
              <w:br/>
              <w:t xml:space="preserve">MASSACHUSETTS </w:t>
              <w:br/>
              <w:t>01730</w:t>
            </w:r>
          </w:p>
        </w:tc>
      </w:tr>
      <w:tr>
        <w:trPr/>
        <w:tc>
          <w:tcPr>
            <w:tcW w:w="6265" w:type="dxa"/>
            <w:tcBorders/>
            <w:vAlign w:val="center"/>
          </w:tcPr>
          <w:p>
            <w:pPr>
              <w:pStyle w:val="TableContents"/>
              <w:bidi w:val="0"/>
              <w:spacing w:before="0" w:after="283"/>
              <w:jc w:val="left"/>
              <w:rPr/>
            </w:pPr>
            <w:r>
              <w:rPr/>
              <w:t>Phone</w:t>
            </w:r>
          </w:p>
        </w:tc>
        <w:tc>
          <w:tcPr>
            <w:tcW w:w="3940" w:type="dxa"/>
            <w:tcBorders/>
            <w:vAlign w:val="center"/>
          </w:tcPr>
          <w:p>
            <w:pPr>
              <w:pStyle w:val="TableContents"/>
              <w:bidi w:val="0"/>
              <w:spacing w:before="0" w:after="0"/>
              <w:jc w:val="left"/>
              <w:rPr/>
            </w:pPr>
            <w:r>
              <w:rPr/>
              <w:t>7814308200</w:t>
            </w:r>
          </w:p>
        </w:tc>
      </w:tr>
      <w:tr>
        <w:trPr/>
        <w:tc>
          <w:tcPr>
            <w:tcW w:w="6265" w:type="dxa"/>
            <w:tcBorders/>
            <w:vAlign w:val="center"/>
          </w:tcPr>
          <w:p>
            <w:pPr>
              <w:pStyle w:val="TableContents"/>
              <w:bidi w:val="0"/>
              <w:spacing w:before="0" w:after="283"/>
              <w:jc w:val="left"/>
              <w:rPr/>
            </w:pPr>
            <w:r>
              <w:rPr/>
              <w:t>Name of Person for Whose Account the Securities are To Be Sold</w:t>
            </w:r>
          </w:p>
        </w:tc>
        <w:tc>
          <w:tcPr>
            <w:tcW w:w="3940" w:type="dxa"/>
            <w:tcBorders/>
            <w:vAlign w:val="center"/>
          </w:tcPr>
          <w:p>
            <w:pPr>
              <w:pStyle w:val="TableContents"/>
              <w:bidi w:val="0"/>
              <w:spacing w:before="0" w:after="0"/>
              <w:jc w:val="left"/>
              <w:rPr/>
            </w:pPr>
            <w:r>
              <w:rPr/>
              <w:t>JONATHAN D ALLAN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65" w:type="dxa"/>
            <w:tcBorders/>
            <w:vAlign w:val="center"/>
          </w:tcPr>
          <w:p>
            <w:pPr>
              <w:pStyle w:val="TableContents"/>
              <w:bidi w:val="0"/>
              <w:spacing w:before="0" w:after="283"/>
              <w:jc w:val="left"/>
              <w:rPr/>
            </w:pPr>
            <w:r>
              <w:rPr/>
              <w:t>Relationship to Issuer</w:t>
            </w:r>
          </w:p>
        </w:tc>
        <w:tc>
          <w:tcPr>
            <w:tcW w:w="394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627</w:t>
            </w:r>
          </w:p>
        </w:tc>
        <w:tc>
          <w:tcPr>
            <w:tcW w:w="1381" w:type="dxa"/>
            <w:tcBorders/>
            <w:vAlign w:val="center"/>
          </w:tcPr>
          <w:p>
            <w:pPr>
              <w:pStyle w:val="TableContents"/>
              <w:bidi w:val="0"/>
              <w:spacing w:before="0" w:after="283"/>
              <w:jc w:val="left"/>
              <w:rPr/>
            </w:pPr>
            <w:r>
              <w:rPr/>
              <w:t>16308.27</w:t>
            </w:r>
          </w:p>
        </w:tc>
        <w:tc>
          <w:tcPr>
            <w:tcW w:w="1556" w:type="dxa"/>
            <w:tcBorders/>
            <w:vAlign w:val="center"/>
          </w:tcPr>
          <w:p>
            <w:pPr>
              <w:pStyle w:val="TableContents"/>
              <w:bidi w:val="0"/>
              <w:spacing w:before="0" w:after="283"/>
              <w:jc w:val="left"/>
              <w:rPr/>
            </w:pPr>
            <w:r>
              <w:rPr/>
              <w:t>64526242</w:t>
            </w:r>
          </w:p>
        </w:tc>
        <w:tc>
          <w:tcPr>
            <w:tcW w:w="1569" w:type="dxa"/>
            <w:tcBorders/>
            <w:vAlign w:val="center"/>
          </w:tcPr>
          <w:p>
            <w:pPr>
              <w:pStyle w:val="TableContents"/>
              <w:bidi w:val="0"/>
              <w:spacing w:before="0" w:after="283"/>
              <w:jc w:val="left"/>
              <w:rPr/>
            </w:pPr>
            <w:r>
              <w:rPr/>
              <w:t>10/02/2026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09/30/2026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627</w:t>
            </w:r>
          </w:p>
        </w:tc>
        <w:tc>
          <w:tcPr>
            <w:tcW w:w="1078" w:type="dxa"/>
            <w:tcBorders/>
            <w:vAlign w:val="center"/>
          </w:tcPr>
          <w:p>
            <w:pPr>
              <w:pStyle w:val="TableContents"/>
              <w:bidi w:val="0"/>
              <w:spacing w:before="0" w:after="283"/>
              <w:jc w:val="left"/>
              <w:rPr/>
            </w:pPr>
            <w:r>
              <w:rPr/>
              <w:t>09/30/2026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55"/>
        <w:gridCol w:w="2895"/>
        <w:gridCol w:w="935"/>
        <w:gridCol w:w="1550"/>
        <w:gridCol w:w="1670"/>
      </w:tblGrid>
      <w:tr>
        <w:trPr/>
        <w:tc>
          <w:tcPr>
            <w:tcW w:w="3155" w:type="dxa"/>
            <w:tcBorders/>
            <w:vAlign w:val="center"/>
          </w:tcPr>
          <w:p>
            <w:pPr>
              <w:pStyle w:val="TableHeading"/>
              <w:suppressLineNumbers/>
              <w:bidi w:val="0"/>
              <w:spacing w:before="0" w:after="283"/>
              <w:jc w:val="center"/>
              <w:rPr/>
            </w:pPr>
            <w:r>
              <w:rPr/>
              <w:t>Name and Address of Seller</w:t>
            </w:r>
          </w:p>
        </w:tc>
        <w:tc>
          <w:tcPr>
            <w:tcW w:w="2895" w:type="dxa"/>
            <w:tcBorders/>
            <w:vAlign w:val="center"/>
          </w:tcPr>
          <w:p>
            <w:pPr>
              <w:pStyle w:val="TableHeading"/>
              <w:suppressLineNumbers/>
              <w:bidi w:val="0"/>
              <w:spacing w:before="0" w:after="283"/>
              <w:jc w:val="center"/>
              <w:rPr/>
            </w:pPr>
            <w:r>
              <w:rPr/>
              <w:t>Title of Securities Sold</w:t>
            </w:r>
          </w:p>
        </w:tc>
        <w:tc>
          <w:tcPr>
            <w:tcW w:w="935" w:type="dxa"/>
            <w:tcBorders/>
            <w:vAlign w:val="center"/>
          </w:tcPr>
          <w:p>
            <w:pPr>
              <w:pStyle w:val="TableHeading"/>
              <w:suppressLineNumbers/>
              <w:bidi w:val="0"/>
              <w:spacing w:before="0" w:after="283"/>
              <w:jc w:val="center"/>
              <w:rPr/>
            </w:pPr>
            <w:r>
              <w:rPr/>
              <w:t>Date of Sale</w:t>
            </w:r>
          </w:p>
        </w:tc>
        <w:tc>
          <w:tcPr>
            <w:tcW w:w="1550" w:type="dxa"/>
            <w:tcBorders/>
            <w:vAlign w:val="center"/>
          </w:tcPr>
          <w:p>
            <w:pPr>
              <w:pStyle w:val="TableHeading"/>
              <w:suppressLineNumbers/>
              <w:bidi w:val="0"/>
              <w:spacing w:before="0" w:after="283"/>
              <w:jc w:val="center"/>
              <w:rPr/>
            </w:pPr>
            <w:r>
              <w:rPr/>
              <w:t>Amount of Securities Sold</w:t>
            </w:r>
          </w:p>
        </w:tc>
        <w:tc>
          <w:tcPr>
            <w:tcW w:w="1670" w:type="dxa"/>
            <w:tcBorders/>
            <w:vAlign w:val="center"/>
          </w:tcPr>
          <w:p>
            <w:pPr>
              <w:pStyle w:val="TableHeading"/>
              <w:suppressLineNumbers/>
              <w:bidi w:val="0"/>
              <w:spacing w:before="0" w:after="283"/>
              <w:jc w:val="center"/>
              <w:rPr/>
            </w:pPr>
            <w:r>
              <w:rPr/>
              <w:t>Gross Proceeds</w:t>
            </w:r>
          </w:p>
        </w:tc>
      </w:tr>
      <w:tr>
        <w:trPr/>
        <w:tc>
          <w:tcPr>
            <w:tcW w:w="3155" w:type="dxa"/>
            <w:tcBorders/>
            <w:vAlign w:val="center"/>
          </w:tcPr>
          <w:p>
            <w:pPr>
              <w:pStyle w:val="TableContents"/>
              <w:bidi w:val="0"/>
              <w:spacing w:before="0" w:after="283"/>
              <w:jc w:val="left"/>
              <w:rPr/>
            </w:pPr>
            <w:r>
              <w:rPr/>
              <w:t>JONATHAN D ALLAN</w:t>
              <w:br/>
              <w:t>45 Wiggins Ave</w:t>
              <w:br/>
              <w:t>Bedford   MA   01730</w:t>
            </w:r>
          </w:p>
        </w:tc>
        <w:tc>
          <w:tcPr>
            <w:tcW w:w="2895" w:type="dxa"/>
            <w:tcBorders/>
            <w:vAlign w:val="center"/>
          </w:tcPr>
          <w:p>
            <w:pPr>
              <w:pStyle w:val="TableContents"/>
              <w:bidi w:val="0"/>
              <w:spacing w:before="0" w:after="283"/>
              <w:jc w:val="left"/>
              <w:rPr/>
            </w:pPr>
            <w:r>
              <w:rPr/>
              <w:t>Common</w:t>
            </w:r>
          </w:p>
        </w:tc>
        <w:tc>
          <w:tcPr>
            <w:tcW w:w="935" w:type="dxa"/>
            <w:tcBorders/>
            <w:vAlign w:val="center"/>
          </w:tcPr>
          <w:p>
            <w:pPr>
              <w:pStyle w:val="TableContents"/>
              <w:bidi w:val="0"/>
              <w:spacing w:before="0" w:after="283"/>
              <w:jc w:val="left"/>
              <w:rPr/>
            </w:pPr>
            <w:r>
              <w:rPr/>
              <w:t>08/18/2026</w:t>
            </w:r>
          </w:p>
        </w:tc>
        <w:tc>
          <w:tcPr>
            <w:tcW w:w="1550" w:type="dxa"/>
            <w:tcBorders/>
            <w:vAlign w:val="center"/>
          </w:tcPr>
          <w:p>
            <w:pPr>
              <w:pStyle w:val="TableContents"/>
              <w:bidi w:val="0"/>
              <w:spacing w:before="0" w:after="283"/>
              <w:jc w:val="left"/>
              <w:rPr/>
            </w:pPr>
            <w:r>
              <w:rPr/>
              <w:t>2861</w:t>
            </w:r>
          </w:p>
        </w:tc>
        <w:tc>
          <w:tcPr>
            <w:tcW w:w="1670" w:type="dxa"/>
            <w:tcBorders/>
            <w:vAlign w:val="center"/>
          </w:tcPr>
          <w:p>
            <w:pPr>
              <w:pStyle w:val="TableContents"/>
              <w:bidi w:val="0"/>
              <w:spacing w:before="0" w:after="283"/>
              <w:jc w:val="left"/>
              <w:rPr/>
            </w:pPr>
            <w:r>
              <w:rPr/>
              <w:t>91639.43</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867"/>
        <w:gridCol w:w="2338"/>
      </w:tblGrid>
      <w:tr>
        <w:trPr/>
        <w:tc>
          <w:tcPr>
            <w:tcW w:w="7867" w:type="dxa"/>
            <w:tcBorders/>
            <w:vAlign w:val="center"/>
          </w:tcPr>
          <w:p>
            <w:pPr>
              <w:pStyle w:val="TableContents"/>
              <w:bidi w:val="0"/>
              <w:spacing w:before="0" w:after="283"/>
              <w:jc w:val="left"/>
              <w:rPr/>
            </w:pPr>
            <w:r>
              <w:rPr/>
              <w:t>Remarks</w:t>
            </w:r>
          </w:p>
        </w:tc>
        <w:tc>
          <w:tcPr>
            <w:tcW w:w="2338" w:type="dxa"/>
            <w:tcBorders/>
            <w:vAlign w:val="center"/>
          </w:tcPr>
          <w:p>
            <w:pPr>
              <w:pStyle w:val="TableContents"/>
              <w:bidi w:val="0"/>
              <w:spacing w:before="0" w:after="283"/>
              <w:jc w:val="left"/>
              <w:rPr>
                <w:sz w:val="4"/>
                <w:szCs w:val="4"/>
              </w:rPr>
            </w:pPr>
            <w:r>
              <w:rPr>
                <w:sz w:val="4"/>
                <w:szCs w:val="4"/>
              </w:rPr>
            </w:r>
          </w:p>
        </w:tc>
      </w:tr>
      <w:tr>
        <w:trPr/>
        <w:tc>
          <w:tcPr>
            <w:tcW w:w="7867" w:type="dxa"/>
            <w:tcBorders/>
            <w:vAlign w:val="center"/>
          </w:tcPr>
          <w:p>
            <w:pPr>
              <w:pStyle w:val="TableContents"/>
              <w:bidi w:val="0"/>
              <w:spacing w:before="0" w:after="283"/>
              <w:jc w:val="left"/>
              <w:rPr/>
            </w:pPr>
            <w:r>
              <w:rPr/>
              <w:t>Date of Notice</w:t>
            </w:r>
          </w:p>
        </w:tc>
        <w:tc>
          <w:tcPr>
            <w:tcW w:w="2338" w:type="dxa"/>
            <w:tcBorders/>
            <w:vAlign w:val="center"/>
          </w:tcPr>
          <w:p>
            <w:pPr>
              <w:pStyle w:val="TableContents"/>
              <w:bidi w:val="0"/>
              <w:spacing w:before="0" w:after="0"/>
              <w:jc w:val="left"/>
              <w:rPr/>
            </w:pPr>
            <w:r>
              <w:rPr/>
              <w:t>10/02/2026</w:t>
            </w:r>
          </w:p>
        </w:tc>
      </w:tr>
      <w:tr>
        <w:trPr/>
        <w:tc>
          <w:tcPr>
            <w:tcW w:w="7867" w:type="dxa"/>
            <w:tcBorders/>
            <w:vAlign w:val="center"/>
          </w:tcPr>
          <w:p>
            <w:pPr>
              <w:pStyle w:val="TableContents"/>
              <w:bidi w:val="0"/>
              <w:spacing w:before="0" w:after="283"/>
              <w:jc w:val="left"/>
              <w:rPr/>
            </w:pPr>
            <w:r>
              <w:rPr/>
              <w:t>Date of Plan Adoption or Giving of Instruction, If Relying on Rule 10b5-1</w:t>
            </w:r>
          </w:p>
        </w:tc>
        <w:tc>
          <w:tcPr>
            <w:tcW w:w="2338" w:type="dxa"/>
            <w:tcBorders/>
            <w:vAlign w:val="center"/>
          </w:tcPr>
          <w:p>
            <w:pPr>
              <w:pStyle w:val="TableContents"/>
              <w:bidi w:val="0"/>
              <w:spacing w:before="0" w:after="0"/>
              <w:jc w:val="left"/>
              <w:rPr/>
            </w:pPr>
            <w:r>
              <w:rPr/>
              <w:t>11/10/2025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867" w:type="dxa"/>
            <w:tcBorders/>
            <w:vAlign w:val="center"/>
          </w:tcPr>
          <w:p>
            <w:pPr>
              <w:pStyle w:val="TableContents"/>
              <w:bidi w:val="0"/>
              <w:spacing w:before="0" w:after="283"/>
              <w:jc w:val="left"/>
              <w:rPr/>
            </w:pPr>
            <w:r>
              <w:rPr/>
              <w:t>Signature</w:t>
            </w:r>
          </w:p>
        </w:tc>
        <w:tc>
          <w:tcPr>
            <w:tcW w:w="2338" w:type="dxa"/>
            <w:tcBorders/>
            <w:vAlign w:val="center"/>
          </w:tcPr>
          <w:p>
            <w:pPr>
              <w:pStyle w:val="TableContents"/>
              <w:bidi w:val="0"/>
              <w:spacing w:before="0" w:after="0"/>
              <w:jc w:val="left"/>
              <w:rPr/>
            </w:pPr>
            <w:r>
              <w:rPr/>
              <w:t>/s/ Jonathan Allen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619</Words>
  <Characters>3111</Characters>
  <CharactersWithSpaces>3669</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