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0001780088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2"/>
        <w:gridCol w:w="3843"/>
      </w:tblGrid>
      <w:tr>
        <w:trPr/>
        <w:tc>
          <w:tcPr>
            <w:tcW w:w="6362" w:type="dxa"/>
            <w:tcBorders/>
            <w:vAlign w:val="center"/>
          </w:tcPr>
          <w:p>
            <w:pPr>
              <w:pStyle w:val="TableContents"/>
              <w:bidi w:val="0"/>
              <w:spacing w:before="0" w:after="283"/>
              <w:jc w:val="left"/>
              <w:rPr/>
            </w:pPr>
            <w:r>
              <w:rPr/>
              <w:t>Name of Issuer</w:t>
            </w:r>
          </w:p>
        </w:tc>
        <w:tc>
          <w:tcPr>
            <w:tcW w:w="3843" w:type="dxa"/>
            <w:tcBorders/>
            <w:vAlign w:val="center"/>
          </w:tcPr>
          <w:p>
            <w:pPr>
              <w:pStyle w:val="TableContents"/>
              <w:bidi w:val="0"/>
              <w:spacing w:before="0" w:after="0"/>
              <w:jc w:val="left"/>
              <w:rPr/>
            </w:pPr>
            <w:r>
              <w:rPr/>
              <w:t>Stoke Therapeutics, Inc.</w:t>
            </w:r>
          </w:p>
        </w:tc>
      </w:tr>
      <w:tr>
        <w:trPr/>
        <w:tc>
          <w:tcPr>
            <w:tcW w:w="6362" w:type="dxa"/>
            <w:tcBorders/>
            <w:vAlign w:val="center"/>
          </w:tcPr>
          <w:p>
            <w:pPr>
              <w:pStyle w:val="TableContents"/>
              <w:bidi w:val="0"/>
              <w:spacing w:before="0" w:after="283"/>
              <w:jc w:val="left"/>
              <w:rPr/>
            </w:pPr>
            <w:r>
              <w:rPr/>
              <w:t>SEC File Number</w:t>
            </w:r>
          </w:p>
        </w:tc>
        <w:tc>
          <w:tcPr>
            <w:tcW w:w="3843" w:type="dxa"/>
            <w:tcBorders/>
            <w:vAlign w:val="center"/>
          </w:tcPr>
          <w:p>
            <w:pPr>
              <w:pStyle w:val="TableContents"/>
              <w:bidi w:val="0"/>
              <w:spacing w:before="0" w:after="0"/>
              <w:jc w:val="left"/>
              <w:rPr/>
            </w:pPr>
            <w:r>
              <w:rPr/>
              <w:t>001-38938</w:t>
            </w:r>
          </w:p>
        </w:tc>
      </w:tr>
      <w:tr>
        <w:trPr/>
        <w:tc>
          <w:tcPr>
            <w:tcW w:w="6362" w:type="dxa"/>
            <w:tcBorders/>
            <w:vAlign w:val="center"/>
          </w:tcPr>
          <w:p>
            <w:pPr>
              <w:pStyle w:val="TableContents"/>
              <w:bidi w:val="0"/>
              <w:spacing w:before="0" w:after="283"/>
              <w:jc w:val="left"/>
              <w:rPr/>
            </w:pPr>
            <w:r>
              <w:rPr/>
              <w:t>Address of Issuer</w:t>
            </w:r>
          </w:p>
        </w:tc>
        <w:tc>
          <w:tcPr>
            <w:tcW w:w="3843" w:type="dxa"/>
            <w:tcBorders/>
            <w:vAlign w:val="center"/>
          </w:tcPr>
          <w:p>
            <w:pPr>
              <w:pStyle w:val="TableContents"/>
              <w:bidi w:val="0"/>
              <w:spacing w:before="0" w:after="0"/>
              <w:jc w:val="left"/>
              <w:rPr/>
            </w:pPr>
            <w:r>
              <w:rPr/>
              <w:t>45 Wiggins Ave</w:t>
              <w:br/>
              <w:t>Bedford</w:t>
              <w:br/>
              <w:t xml:space="preserve">MASSACHUSETTS </w:t>
              <w:br/>
              <w:t>01730</w:t>
            </w:r>
          </w:p>
        </w:tc>
      </w:tr>
      <w:tr>
        <w:trPr/>
        <w:tc>
          <w:tcPr>
            <w:tcW w:w="6362" w:type="dxa"/>
            <w:tcBorders/>
            <w:vAlign w:val="center"/>
          </w:tcPr>
          <w:p>
            <w:pPr>
              <w:pStyle w:val="TableContents"/>
              <w:bidi w:val="0"/>
              <w:spacing w:before="0" w:after="283"/>
              <w:jc w:val="left"/>
              <w:rPr/>
            </w:pPr>
            <w:r>
              <w:rPr/>
              <w:t>Phone</w:t>
            </w:r>
          </w:p>
        </w:tc>
        <w:tc>
          <w:tcPr>
            <w:tcW w:w="3843" w:type="dxa"/>
            <w:tcBorders/>
            <w:vAlign w:val="center"/>
          </w:tcPr>
          <w:p>
            <w:pPr>
              <w:pStyle w:val="TableContents"/>
              <w:bidi w:val="0"/>
              <w:spacing w:before="0" w:after="0"/>
              <w:jc w:val="left"/>
              <w:rPr/>
            </w:pPr>
            <w:r>
              <w:rPr/>
              <w:t>7814308200</w:t>
            </w:r>
          </w:p>
        </w:tc>
      </w:tr>
      <w:tr>
        <w:trPr/>
        <w:tc>
          <w:tcPr>
            <w:tcW w:w="6362" w:type="dxa"/>
            <w:tcBorders/>
            <w:vAlign w:val="center"/>
          </w:tcPr>
          <w:p>
            <w:pPr>
              <w:pStyle w:val="TableContents"/>
              <w:bidi w:val="0"/>
              <w:spacing w:before="0" w:after="283"/>
              <w:jc w:val="left"/>
              <w:rPr/>
            </w:pPr>
            <w:r>
              <w:rPr/>
              <w:t>Name of Person for Whose Account the Securities are To Be Sold</w:t>
            </w:r>
          </w:p>
        </w:tc>
        <w:tc>
          <w:tcPr>
            <w:tcW w:w="3843" w:type="dxa"/>
            <w:tcBorders/>
            <w:vAlign w:val="center"/>
          </w:tcPr>
          <w:p>
            <w:pPr>
              <w:pStyle w:val="TableContents"/>
              <w:bidi w:val="0"/>
              <w:spacing w:before="0" w:after="0"/>
              <w:jc w:val="left"/>
              <w:rPr/>
            </w:pPr>
            <w:r>
              <w:rPr/>
              <w:t>BARUCH TICHO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2" w:type="dxa"/>
            <w:tcBorders/>
            <w:vAlign w:val="center"/>
          </w:tcPr>
          <w:p>
            <w:pPr>
              <w:pStyle w:val="TableContents"/>
              <w:bidi w:val="0"/>
              <w:spacing w:before="0" w:after="283"/>
              <w:jc w:val="left"/>
              <w:rPr/>
            </w:pPr>
            <w:r>
              <w:rPr/>
              <w:t>Relationship to Issuer</w:t>
            </w:r>
          </w:p>
        </w:tc>
        <w:tc>
          <w:tcPr>
            <w:tcW w:w="38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20967</w:t>
            </w:r>
          </w:p>
        </w:tc>
        <w:tc>
          <w:tcPr>
            <w:tcW w:w="1381" w:type="dxa"/>
            <w:tcBorders/>
            <w:vAlign w:val="center"/>
          </w:tcPr>
          <w:p>
            <w:pPr>
              <w:pStyle w:val="TableContents"/>
              <w:bidi w:val="0"/>
              <w:spacing w:before="0" w:after="283"/>
              <w:jc w:val="left"/>
              <w:rPr/>
            </w:pPr>
            <w:r>
              <w:rPr/>
              <w:t>605107.62</w:t>
            </w:r>
          </w:p>
        </w:tc>
        <w:tc>
          <w:tcPr>
            <w:tcW w:w="1556" w:type="dxa"/>
            <w:tcBorders/>
            <w:vAlign w:val="center"/>
          </w:tcPr>
          <w:p>
            <w:pPr>
              <w:pStyle w:val="TableContents"/>
              <w:bidi w:val="0"/>
              <w:spacing w:before="0" w:after="283"/>
              <w:jc w:val="left"/>
              <w:rPr/>
            </w:pPr>
            <w:r>
              <w:rPr/>
              <w:t>62281655</w:t>
            </w:r>
          </w:p>
        </w:tc>
        <w:tc>
          <w:tcPr>
            <w:tcW w:w="1569" w:type="dxa"/>
            <w:tcBorders/>
            <w:vAlign w:val="center"/>
          </w:tcPr>
          <w:p>
            <w:pPr>
              <w:pStyle w:val="TableContents"/>
              <w:bidi w:val="0"/>
              <w:spacing w:before="0" w:after="283"/>
              <w:jc w:val="left"/>
              <w:rPr/>
            </w:pPr>
            <w:r>
              <w:rPr/>
              <w:t>08/03/2026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13772</w:t>
            </w:r>
          </w:p>
        </w:tc>
        <w:tc>
          <w:tcPr>
            <w:tcW w:w="1078" w:type="dxa"/>
            <w:tcBorders/>
            <w:vAlign w:val="center"/>
          </w:tcPr>
          <w:p>
            <w:pPr>
              <w:pStyle w:val="TableContents"/>
              <w:bidi w:val="0"/>
              <w:spacing w:before="0" w:after="283"/>
              <w:jc w:val="left"/>
              <w:rPr/>
            </w:pPr>
            <w:r>
              <w:rPr/>
              <w:t>03/15/2026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08/01/2025</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7195</w:t>
            </w:r>
          </w:p>
        </w:tc>
        <w:tc>
          <w:tcPr>
            <w:tcW w:w="1078" w:type="dxa"/>
            <w:tcBorders/>
            <w:vAlign w:val="center"/>
          </w:tcPr>
          <w:p>
            <w:pPr>
              <w:pStyle w:val="TableContents"/>
              <w:bidi w:val="0"/>
              <w:spacing w:before="0" w:after="283"/>
              <w:jc w:val="left"/>
              <w:rPr/>
            </w:pPr>
            <w:r>
              <w:rPr/>
              <w:t>08/01/2025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7"/>
        <w:gridCol w:w="2943"/>
        <w:gridCol w:w="944"/>
        <w:gridCol w:w="1561"/>
        <w:gridCol w:w="1760"/>
      </w:tblGrid>
      <w:tr>
        <w:trPr/>
        <w:tc>
          <w:tcPr>
            <w:tcW w:w="2997" w:type="dxa"/>
            <w:tcBorders/>
            <w:vAlign w:val="center"/>
          </w:tcPr>
          <w:p>
            <w:pPr>
              <w:pStyle w:val="TableHeading"/>
              <w:suppressLineNumbers/>
              <w:bidi w:val="0"/>
              <w:spacing w:before="0" w:after="283"/>
              <w:jc w:val="center"/>
              <w:rPr/>
            </w:pPr>
            <w:r>
              <w:rPr/>
              <w:t>Name and Address of Seller</w:t>
            </w:r>
          </w:p>
        </w:tc>
        <w:tc>
          <w:tcPr>
            <w:tcW w:w="2943"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2997" w:type="dxa"/>
            <w:tcBorders/>
            <w:vAlign w:val="center"/>
          </w:tcPr>
          <w:p>
            <w:pPr>
              <w:pStyle w:val="TableContents"/>
              <w:bidi w:val="0"/>
              <w:spacing w:before="0" w:after="283"/>
              <w:jc w:val="left"/>
              <w:rPr/>
            </w:pPr>
            <w:r>
              <w:rPr/>
              <w:t>10b5-1 Sales for BARUCH S. TICHO</w:t>
              <w:br/>
              <w:t>45 Wiggins Ave</w:t>
              <w:br/>
              <w:t>Bedford   MA   01730</w:t>
            </w:r>
          </w:p>
        </w:tc>
        <w:tc>
          <w:tcPr>
            <w:tcW w:w="2943"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07/01/2026</w:t>
            </w:r>
          </w:p>
        </w:tc>
        <w:tc>
          <w:tcPr>
            <w:tcW w:w="1561" w:type="dxa"/>
            <w:tcBorders/>
            <w:vAlign w:val="center"/>
          </w:tcPr>
          <w:p>
            <w:pPr>
              <w:pStyle w:val="TableContents"/>
              <w:bidi w:val="0"/>
              <w:spacing w:before="0" w:after="283"/>
              <w:jc w:val="left"/>
              <w:rPr/>
            </w:pPr>
            <w:r>
              <w:rPr/>
              <w:t>7228</w:t>
            </w:r>
          </w:p>
        </w:tc>
        <w:tc>
          <w:tcPr>
            <w:tcW w:w="1760" w:type="dxa"/>
            <w:tcBorders/>
            <w:vAlign w:val="center"/>
          </w:tcPr>
          <w:p>
            <w:pPr>
              <w:pStyle w:val="TableContents"/>
              <w:bidi w:val="0"/>
              <w:spacing w:before="0" w:after="283"/>
              <w:jc w:val="left"/>
              <w:rPr/>
            </w:pPr>
            <w:r>
              <w:rPr/>
              <w:t>236067.93</w:t>
            </w:r>
          </w:p>
        </w:tc>
      </w:tr>
      <w:tr>
        <w:trPr/>
        <w:tc>
          <w:tcPr>
            <w:tcW w:w="2997" w:type="dxa"/>
            <w:tcBorders/>
            <w:vAlign w:val="center"/>
          </w:tcPr>
          <w:p>
            <w:pPr>
              <w:pStyle w:val="TableContents"/>
              <w:bidi w:val="0"/>
              <w:spacing w:before="0" w:after="283"/>
              <w:jc w:val="left"/>
              <w:rPr/>
            </w:pPr>
            <w:r>
              <w:rPr/>
              <w:t>10b5-1 Sales for BARUCH S. TICHO</w:t>
              <w:br/>
              <w:t>45 Wiggins Ave</w:t>
              <w:br/>
              <w:t>Bedford   MA   01730</w:t>
            </w:r>
          </w:p>
        </w:tc>
        <w:tc>
          <w:tcPr>
            <w:tcW w:w="2943"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06/01/2026</w:t>
            </w:r>
          </w:p>
        </w:tc>
        <w:tc>
          <w:tcPr>
            <w:tcW w:w="1561" w:type="dxa"/>
            <w:tcBorders/>
            <w:vAlign w:val="center"/>
          </w:tcPr>
          <w:p>
            <w:pPr>
              <w:pStyle w:val="TableContents"/>
              <w:bidi w:val="0"/>
              <w:spacing w:before="0" w:after="283"/>
              <w:jc w:val="left"/>
              <w:rPr/>
            </w:pPr>
            <w:r>
              <w:rPr/>
              <w:t>1795</w:t>
            </w:r>
          </w:p>
        </w:tc>
        <w:tc>
          <w:tcPr>
            <w:tcW w:w="1760" w:type="dxa"/>
            <w:tcBorders/>
            <w:vAlign w:val="center"/>
          </w:tcPr>
          <w:p>
            <w:pPr>
              <w:pStyle w:val="TableContents"/>
              <w:bidi w:val="0"/>
              <w:spacing w:before="0" w:after="283"/>
              <w:jc w:val="left"/>
              <w:rPr/>
            </w:pPr>
            <w:r>
              <w:rPr/>
              <w:t>54891.10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39"/>
        <w:gridCol w:w="2266"/>
      </w:tblGrid>
      <w:tr>
        <w:trPr/>
        <w:tc>
          <w:tcPr>
            <w:tcW w:w="7939" w:type="dxa"/>
            <w:tcBorders/>
            <w:vAlign w:val="center"/>
          </w:tcPr>
          <w:p>
            <w:pPr>
              <w:pStyle w:val="TableContents"/>
              <w:bidi w:val="0"/>
              <w:spacing w:before="0" w:after="283"/>
              <w:jc w:val="left"/>
              <w:rPr/>
            </w:pPr>
            <w:r>
              <w:rPr/>
              <w:t>Remarks</w:t>
            </w:r>
          </w:p>
        </w:tc>
        <w:tc>
          <w:tcPr>
            <w:tcW w:w="2266" w:type="dxa"/>
            <w:tcBorders/>
            <w:vAlign w:val="center"/>
          </w:tcPr>
          <w:p>
            <w:pPr>
              <w:pStyle w:val="TableContents"/>
              <w:bidi w:val="0"/>
              <w:spacing w:before="0" w:after="283"/>
              <w:jc w:val="left"/>
              <w:rPr>
                <w:sz w:val="4"/>
                <w:szCs w:val="4"/>
              </w:rPr>
            </w:pPr>
            <w:r>
              <w:rPr>
                <w:sz w:val="4"/>
                <w:szCs w:val="4"/>
              </w:rPr>
            </w:r>
          </w:p>
        </w:tc>
      </w:tr>
      <w:tr>
        <w:trPr/>
        <w:tc>
          <w:tcPr>
            <w:tcW w:w="7939" w:type="dxa"/>
            <w:tcBorders/>
            <w:vAlign w:val="center"/>
          </w:tcPr>
          <w:p>
            <w:pPr>
              <w:pStyle w:val="TableContents"/>
              <w:bidi w:val="0"/>
              <w:spacing w:before="0" w:after="283"/>
              <w:jc w:val="left"/>
              <w:rPr/>
            </w:pPr>
            <w:r>
              <w:rPr/>
              <w:t>Date of Notice</w:t>
            </w:r>
          </w:p>
        </w:tc>
        <w:tc>
          <w:tcPr>
            <w:tcW w:w="2266" w:type="dxa"/>
            <w:tcBorders/>
            <w:vAlign w:val="center"/>
          </w:tcPr>
          <w:p>
            <w:pPr>
              <w:pStyle w:val="TableContents"/>
              <w:bidi w:val="0"/>
              <w:spacing w:before="0" w:after="0"/>
              <w:jc w:val="left"/>
              <w:rPr/>
            </w:pPr>
            <w:r>
              <w:rPr/>
              <w:t>08/03/2026</w:t>
            </w:r>
          </w:p>
        </w:tc>
      </w:tr>
      <w:tr>
        <w:trPr/>
        <w:tc>
          <w:tcPr>
            <w:tcW w:w="7939" w:type="dxa"/>
            <w:tcBorders/>
            <w:vAlign w:val="center"/>
          </w:tcPr>
          <w:p>
            <w:pPr>
              <w:pStyle w:val="TableContents"/>
              <w:bidi w:val="0"/>
              <w:spacing w:before="0" w:after="283"/>
              <w:jc w:val="left"/>
              <w:rPr/>
            </w:pPr>
            <w:r>
              <w:rPr/>
              <w:t>Date of Plan Adoption or Giving of Instruction, If Relying on Rule 10b5-1</w:t>
            </w:r>
          </w:p>
        </w:tc>
        <w:tc>
          <w:tcPr>
            <w:tcW w:w="2266" w:type="dxa"/>
            <w:tcBorders/>
            <w:vAlign w:val="center"/>
          </w:tcPr>
          <w:p>
            <w:pPr>
              <w:pStyle w:val="TableContents"/>
              <w:bidi w:val="0"/>
              <w:spacing w:before="0" w:after="0"/>
              <w:jc w:val="left"/>
              <w:rPr/>
            </w:pPr>
            <w:r>
              <w:rPr/>
              <w:t>11/19/2025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39" w:type="dxa"/>
            <w:tcBorders/>
            <w:vAlign w:val="center"/>
          </w:tcPr>
          <w:p>
            <w:pPr>
              <w:pStyle w:val="TableContents"/>
              <w:bidi w:val="0"/>
              <w:spacing w:before="0" w:after="283"/>
              <w:jc w:val="left"/>
              <w:rPr/>
            </w:pPr>
            <w:r>
              <w:rPr/>
              <w:t>Signature</w:t>
            </w:r>
          </w:p>
        </w:tc>
        <w:tc>
          <w:tcPr>
            <w:tcW w:w="2266" w:type="dxa"/>
            <w:tcBorders/>
            <w:vAlign w:val="center"/>
          </w:tcPr>
          <w:p>
            <w:pPr>
              <w:pStyle w:val="TableContents"/>
              <w:bidi w:val="0"/>
              <w:spacing w:before="0" w:after="0"/>
              <w:jc w:val="left"/>
              <w:rPr/>
            </w:pPr>
            <w:r>
              <w:rPr/>
              <w:t>/s/ Baruch Ticho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3266</Characters>
  <CharactersWithSpaces>3843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