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080835.xml.htm"/>
      <w:bookmarkStart w:id="1" w:name="ksform408052026_0808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Ticho Barry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STOKE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WIGGINS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Stoke Therapeutics, Inc.</w:t>
              </w:r>
            </w:hyperlink>
            <w:r>
              <w:rPr/>
              <w:t xml:space="preserve"> [ </w:t>
            </w:r>
            <w:r>
              <w:rPr>
                <w:rFonts w:ascii="Times;serif" w:hAnsi="Times;serif"/>
                <w:color w:val="0000FF"/>
                <w:sz w:val="24"/>
                <w:shd w:fill="FFFFFF" w:val="clear"/>
              </w:rPr>
              <w:t>STOK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28.9501</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21,691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1,269</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29.4539</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20,422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$28.36 to $29.35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$29.36 to $29.54 per share,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Allan,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088" TargetMode="External"/><Relationship Id="rId5" Type="http://schemas.openxmlformats.org/officeDocument/2006/relationships/hyperlink" Target="http://www.sec.gov/cgi-bin/browse-edgar?action=getcompany&amp;CIK=0001623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3804</Characters>
  <CharactersWithSpaces>4433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